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0813" w:rsidRDefault="00DB1BAE" w:rsidP="00760813">
      <w:pPr>
        <w:rPr>
          <w:b/>
          <w:sz w:val="36"/>
          <w:szCs w:val="36"/>
        </w:rPr>
      </w:pPr>
      <w:r>
        <w:rPr>
          <w:b/>
          <w:sz w:val="36"/>
          <w:szCs w:val="36"/>
        </w:rPr>
        <w:t>ZŠ BLATENSKÁ, HORAŽĎOVICE – REVITALICE ŠKOLNÍHO AREÁLU, SO 02 DĚTSKÉ DOPRAVNÍ HŘIŠTĚ</w:t>
      </w:r>
    </w:p>
    <w:p w:rsidR="00DB1BAE" w:rsidRDefault="00DB1BAE" w:rsidP="00DB1BAE">
      <w:pPr>
        <w:rPr>
          <w:b/>
          <w:sz w:val="36"/>
          <w:szCs w:val="36"/>
        </w:rPr>
      </w:pPr>
    </w:p>
    <w:p w:rsidR="00DB1BAE" w:rsidRDefault="00DB1BAE" w:rsidP="00DB1BAE">
      <w:pPr>
        <w:rPr>
          <w:b/>
          <w:sz w:val="36"/>
          <w:szCs w:val="36"/>
        </w:rPr>
      </w:pPr>
      <w:r>
        <w:rPr>
          <w:b/>
          <w:sz w:val="36"/>
          <w:szCs w:val="36"/>
        </w:rPr>
        <w:t>SEZNAM ROSTLIN</w:t>
      </w:r>
    </w:p>
    <w:p w:rsidR="00DB1BAE" w:rsidRDefault="00DB1BAE" w:rsidP="00760813">
      <w:pPr>
        <w:rPr>
          <w:b/>
          <w:sz w:val="36"/>
          <w:szCs w:val="36"/>
        </w:rPr>
      </w:pPr>
    </w:p>
    <w:p w:rsidR="00760813" w:rsidRDefault="00760813" w:rsidP="00760813">
      <w:pPr>
        <w:pStyle w:val="Odstavecseseznamem"/>
        <w:rPr>
          <w:b/>
          <w:sz w:val="36"/>
          <w:szCs w:val="36"/>
        </w:rPr>
      </w:pPr>
    </w:p>
    <w:p w:rsidR="00760813" w:rsidRDefault="00760813" w:rsidP="00760813">
      <w:pPr>
        <w:pStyle w:val="Odstavecseseznamem"/>
        <w:rPr>
          <w:b/>
          <w:sz w:val="36"/>
          <w:szCs w:val="36"/>
        </w:rPr>
      </w:pPr>
    </w:p>
    <w:p w:rsidR="00E5221E" w:rsidRPr="00760813" w:rsidRDefault="00760813" w:rsidP="00760813">
      <w:pPr>
        <w:pStyle w:val="Odstavecseseznamem"/>
        <w:numPr>
          <w:ilvl w:val="0"/>
          <w:numId w:val="1"/>
        </w:numPr>
        <w:rPr>
          <w:b/>
          <w:i/>
          <w:sz w:val="36"/>
          <w:szCs w:val="36"/>
        </w:rPr>
      </w:pPr>
      <w:proofErr w:type="spellStart"/>
      <w:r w:rsidRPr="00760813">
        <w:rPr>
          <w:b/>
          <w:i/>
          <w:sz w:val="36"/>
          <w:szCs w:val="36"/>
        </w:rPr>
        <w:t>Gleditsia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triacanthos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Skyline</w:t>
      </w:r>
      <w:proofErr w:type="spellEnd"/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  <w:t>1 ks</w:t>
      </w:r>
    </w:p>
    <w:p w:rsidR="00760813" w:rsidRPr="00760813" w:rsidRDefault="00760813" w:rsidP="00760813">
      <w:pPr>
        <w:pStyle w:val="Odstavecseseznamem"/>
        <w:numPr>
          <w:ilvl w:val="0"/>
          <w:numId w:val="1"/>
        </w:numPr>
        <w:rPr>
          <w:b/>
          <w:i/>
          <w:sz w:val="36"/>
          <w:szCs w:val="36"/>
        </w:rPr>
      </w:pPr>
      <w:proofErr w:type="spellStart"/>
      <w:r w:rsidRPr="00760813">
        <w:rPr>
          <w:b/>
          <w:i/>
          <w:sz w:val="36"/>
          <w:szCs w:val="36"/>
        </w:rPr>
        <w:t>Amelanchier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arborea</w:t>
      </w:r>
      <w:proofErr w:type="spellEnd"/>
      <w:r w:rsidRPr="00760813">
        <w:rPr>
          <w:b/>
          <w:i/>
          <w:sz w:val="36"/>
          <w:szCs w:val="36"/>
        </w:rPr>
        <w:t xml:space="preserve"> Robin </w:t>
      </w:r>
      <w:proofErr w:type="spellStart"/>
      <w:r w:rsidRPr="00760813">
        <w:rPr>
          <w:b/>
          <w:i/>
          <w:sz w:val="36"/>
          <w:szCs w:val="36"/>
        </w:rPr>
        <w:t>Hill</w:t>
      </w:r>
      <w:proofErr w:type="spellEnd"/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  <w:t>6 ks</w:t>
      </w:r>
    </w:p>
    <w:p w:rsidR="00760813" w:rsidRPr="00760813" w:rsidRDefault="00760813" w:rsidP="00760813">
      <w:pPr>
        <w:pStyle w:val="Odstavecseseznamem"/>
        <w:numPr>
          <w:ilvl w:val="0"/>
          <w:numId w:val="1"/>
        </w:numPr>
        <w:rPr>
          <w:b/>
          <w:i/>
          <w:sz w:val="36"/>
          <w:szCs w:val="36"/>
        </w:rPr>
      </w:pPr>
      <w:proofErr w:type="spellStart"/>
      <w:r w:rsidRPr="00760813">
        <w:rPr>
          <w:b/>
          <w:i/>
          <w:sz w:val="36"/>
          <w:szCs w:val="36"/>
        </w:rPr>
        <w:t>Crataegus</w:t>
      </w:r>
      <w:proofErr w:type="spellEnd"/>
      <w:r w:rsidRPr="00760813">
        <w:rPr>
          <w:b/>
          <w:i/>
          <w:sz w:val="36"/>
          <w:szCs w:val="36"/>
        </w:rPr>
        <w:t xml:space="preserve"> x </w:t>
      </w:r>
      <w:proofErr w:type="spellStart"/>
      <w:r w:rsidRPr="00760813">
        <w:rPr>
          <w:b/>
          <w:i/>
          <w:sz w:val="36"/>
          <w:szCs w:val="36"/>
        </w:rPr>
        <w:t>lavalleei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Carrierei</w:t>
      </w:r>
      <w:proofErr w:type="spellEnd"/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  <w:t>4 ks</w:t>
      </w:r>
    </w:p>
    <w:p w:rsidR="00760813" w:rsidRPr="00760813" w:rsidRDefault="00760813" w:rsidP="00760813">
      <w:pPr>
        <w:pStyle w:val="Odstavecseseznamem"/>
        <w:numPr>
          <w:ilvl w:val="0"/>
          <w:numId w:val="1"/>
        </w:numPr>
        <w:rPr>
          <w:b/>
          <w:sz w:val="36"/>
          <w:szCs w:val="36"/>
        </w:rPr>
      </w:pPr>
      <w:proofErr w:type="spellStart"/>
      <w:r w:rsidRPr="00760813">
        <w:rPr>
          <w:b/>
          <w:i/>
          <w:sz w:val="36"/>
          <w:szCs w:val="36"/>
        </w:rPr>
        <w:t>Prunus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lusitanica</w:t>
      </w:r>
      <w:proofErr w:type="spellEnd"/>
      <w:r w:rsidRPr="00760813">
        <w:rPr>
          <w:b/>
          <w:i/>
          <w:sz w:val="36"/>
          <w:szCs w:val="36"/>
        </w:rPr>
        <w:t xml:space="preserve"> </w:t>
      </w:r>
      <w:proofErr w:type="spellStart"/>
      <w:r w:rsidRPr="00760813">
        <w:rPr>
          <w:b/>
          <w:i/>
          <w:sz w:val="36"/>
          <w:szCs w:val="36"/>
        </w:rPr>
        <w:t>Angustifolia</w:t>
      </w:r>
      <w:proofErr w:type="spellEnd"/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</w:r>
      <w:r w:rsidRPr="00760813">
        <w:rPr>
          <w:b/>
          <w:i/>
          <w:sz w:val="36"/>
          <w:szCs w:val="36"/>
        </w:rPr>
        <w:tab/>
        <w:t>150 ks</w:t>
      </w:r>
      <w:r w:rsidRPr="00760813">
        <w:rPr>
          <w:b/>
          <w:sz w:val="36"/>
          <w:szCs w:val="36"/>
        </w:rPr>
        <w:tab/>
      </w:r>
      <w:r w:rsidRPr="00760813">
        <w:rPr>
          <w:b/>
          <w:sz w:val="36"/>
          <w:szCs w:val="36"/>
        </w:rPr>
        <w:tab/>
      </w:r>
      <w:r w:rsidRPr="00760813">
        <w:rPr>
          <w:b/>
          <w:sz w:val="36"/>
          <w:szCs w:val="36"/>
        </w:rPr>
        <w:tab/>
      </w:r>
      <w:r w:rsidRPr="00760813">
        <w:rPr>
          <w:b/>
          <w:sz w:val="36"/>
          <w:szCs w:val="36"/>
        </w:rPr>
        <w:tab/>
      </w:r>
      <w:r w:rsidRPr="00760813">
        <w:rPr>
          <w:b/>
          <w:sz w:val="36"/>
          <w:szCs w:val="36"/>
        </w:rPr>
        <w:tab/>
      </w:r>
    </w:p>
    <w:sectPr w:rsidR="00760813" w:rsidRPr="00760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22A7E"/>
    <w:multiLevelType w:val="hybridMultilevel"/>
    <w:tmpl w:val="32CC2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97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13"/>
    <w:rsid w:val="00760813"/>
    <w:rsid w:val="00DB1BAE"/>
    <w:rsid w:val="00E5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F04A"/>
  <w15:chartTrackingRefBased/>
  <w15:docId w15:val="{08A3CEC0-7F3F-415F-8805-A779844E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Bruzek</dc:creator>
  <cp:keywords/>
  <dc:description/>
  <cp:lastModifiedBy>Lukáš</cp:lastModifiedBy>
  <cp:revision>2</cp:revision>
  <dcterms:created xsi:type="dcterms:W3CDTF">2023-02-21T12:54:00Z</dcterms:created>
  <dcterms:modified xsi:type="dcterms:W3CDTF">2023-03-22T13:49:00Z</dcterms:modified>
</cp:coreProperties>
</file>